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19" w:rsidRDefault="00292F19" w:rsidP="00292F19">
      <w:pPr>
        <w:jc w:val="center"/>
        <w:rPr>
          <w:sz w:val="40"/>
          <w:szCs w:val="40"/>
        </w:rPr>
      </w:pPr>
      <w:r w:rsidRPr="00292F19">
        <w:rPr>
          <w:sz w:val="40"/>
          <w:szCs w:val="40"/>
        </w:rPr>
        <w:t>Repainted finger post</w:t>
      </w:r>
    </w:p>
    <w:p w:rsidR="00292F19" w:rsidRPr="00292F19" w:rsidRDefault="00292F19" w:rsidP="00292F19">
      <w:pPr>
        <w:jc w:val="center"/>
        <w:rPr>
          <w:sz w:val="40"/>
          <w:szCs w:val="40"/>
        </w:rPr>
      </w:pPr>
    </w:p>
    <w:p w:rsidR="00292F19" w:rsidRDefault="00292F19">
      <w:r>
        <w:rPr>
          <w:noProof/>
          <w:lang w:eastAsia="en-GB"/>
        </w:rPr>
        <w:drawing>
          <wp:inline distT="0" distB="0" distL="0" distR="0">
            <wp:extent cx="5731510" cy="6316244"/>
            <wp:effectExtent l="0" t="0" r="2540" b="8890"/>
            <wp:docPr id="1" name="Picture 1" descr="C:\Users\Dalton\Documents\Ford Street\ford street website\finger 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\Documents\Ford Street\ford street website\finger p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1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F19" w:rsidRDefault="00292F19"/>
    <w:p w:rsidR="00292F19" w:rsidRDefault="00292F19" w:rsidP="00292F19">
      <w:pPr>
        <w:jc w:val="center"/>
      </w:pPr>
      <w:r>
        <w:t>Excerpt from the Wellington Weekly News 30</w:t>
      </w:r>
      <w:r w:rsidRPr="00292F19">
        <w:rPr>
          <w:vertAlign w:val="superscript"/>
        </w:rPr>
        <w:t>th</w:t>
      </w:r>
      <w:r>
        <w:t xml:space="preserve"> September 2015</w:t>
      </w:r>
    </w:p>
    <w:sectPr w:rsidR="00292F19" w:rsidSect="00292F1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19"/>
    <w:rsid w:val="00292F19"/>
    <w:rsid w:val="00B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1</cp:revision>
  <dcterms:created xsi:type="dcterms:W3CDTF">2015-10-03T16:36:00Z</dcterms:created>
  <dcterms:modified xsi:type="dcterms:W3CDTF">2015-10-03T16:38:00Z</dcterms:modified>
</cp:coreProperties>
</file>